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bookmarkStart w:id="0" w:name="_GoBack"/>
      <w:bookmarkEnd w:id="0"/>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w:t>
      </w:r>
      <w:r w:rsidR="007D312A">
        <w:rPr>
          <w:rFonts w:ascii="Arial" w:hAnsi="Arial" w:cs="Arial"/>
          <w:b/>
          <w:caps/>
          <w:sz w:val="16"/>
          <w:szCs w:val="16"/>
        </w:rPr>
        <w:t>6</w:t>
      </w:r>
      <w:r w:rsidR="007E565C" w:rsidRPr="007E565C">
        <w:rPr>
          <w:rFonts w:ascii="Arial" w:hAnsi="Arial" w:cs="Arial"/>
          <w:b/>
          <w:caps/>
          <w:sz w:val="16"/>
          <w:szCs w:val="16"/>
        </w:rPr>
        <w:t>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7B65E3" w:rsidRDefault="00033852" w:rsidP="007B65E3">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553729" w:rsidRDefault="00553729" w:rsidP="00553729">
            <w:pPr>
              <w:suppressAutoHyphens/>
              <w:jc w:val="center"/>
              <w:rPr>
                <w:rFonts w:ascii="Arial" w:hAnsi="Arial" w:cs="Arial"/>
                <w:sz w:val="16"/>
                <w:szCs w:val="16"/>
                <w:lang w:val="en-US"/>
              </w:rPr>
            </w:pPr>
            <w:r>
              <w:rPr>
                <w:rFonts w:ascii="Arial" w:hAnsi="Arial" w:cs="Arial"/>
                <w:sz w:val="16"/>
                <w:szCs w:val="16"/>
                <w:lang w:val="en-US"/>
              </w:rPr>
              <w:t>PL6</w:t>
            </w:r>
            <w:r w:rsidR="007D312A">
              <w:rPr>
                <w:rFonts w:ascii="Arial" w:hAnsi="Arial" w:cs="Arial"/>
                <w:sz w:val="16"/>
                <w:szCs w:val="16"/>
              </w:rPr>
              <w:t>6</w:t>
            </w:r>
            <w:r>
              <w:rPr>
                <w:rFonts w:ascii="Arial" w:hAnsi="Arial" w:cs="Arial"/>
                <w:sz w:val="16"/>
                <w:szCs w:val="16"/>
                <w:lang w:val="en-US"/>
              </w:rPr>
              <w:t>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DA35D4" w:rsidRDefault="008431B3" w:rsidP="00DA35D4">
            <w:pPr>
              <w:suppressAutoHyphens/>
              <w:jc w:val="center"/>
              <w:rPr>
                <w:rFonts w:ascii="Arial" w:hAnsi="Arial" w:cs="Arial"/>
                <w:sz w:val="16"/>
                <w:szCs w:val="16"/>
              </w:rPr>
            </w:pPr>
            <w:r w:rsidRPr="00DA35D4">
              <w:rPr>
                <w:rFonts w:ascii="Arial" w:hAnsi="Arial" w:cs="Arial"/>
                <w:sz w:val="16"/>
                <w:szCs w:val="16"/>
              </w:rPr>
              <w:t>Алюмини</w:t>
            </w:r>
            <w:r w:rsidR="00DA35D4">
              <w:rPr>
                <w:rFonts w:ascii="Arial" w:hAnsi="Arial" w:cs="Arial"/>
                <w:sz w:val="16"/>
                <w:szCs w:val="16"/>
              </w:rPr>
              <w:t>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стекло</w:t>
            </w:r>
          </w:p>
        </w:tc>
      </w:tr>
      <w:tr w:rsidR="007D312A" w:rsidRPr="00DA35D4" w:rsidTr="00F45F92">
        <w:tc>
          <w:tcPr>
            <w:tcW w:w="2788" w:type="dxa"/>
          </w:tcPr>
          <w:p w:rsidR="007D312A" w:rsidRPr="00DA35D4" w:rsidRDefault="007D312A" w:rsidP="00DA35D4">
            <w:pPr>
              <w:suppressAutoHyphens/>
              <w:jc w:val="both"/>
              <w:rPr>
                <w:rFonts w:ascii="Arial" w:hAnsi="Arial" w:cs="Arial"/>
                <w:sz w:val="16"/>
                <w:szCs w:val="16"/>
              </w:rPr>
            </w:pPr>
            <w:r>
              <w:rPr>
                <w:rFonts w:ascii="Arial" w:hAnsi="Arial" w:cs="Arial"/>
                <w:sz w:val="16"/>
                <w:szCs w:val="16"/>
              </w:rPr>
              <w:t>Цвет корпуса</w:t>
            </w:r>
          </w:p>
        </w:tc>
        <w:tc>
          <w:tcPr>
            <w:tcW w:w="5991" w:type="dxa"/>
            <w:vAlign w:val="center"/>
          </w:tcPr>
          <w:p w:rsidR="007D312A" w:rsidRPr="00DA35D4" w:rsidRDefault="007D312A" w:rsidP="00DA35D4">
            <w:pPr>
              <w:suppressAutoHyphens/>
              <w:jc w:val="center"/>
              <w:rPr>
                <w:rFonts w:ascii="Arial" w:hAnsi="Arial" w:cs="Arial"/>
                <w:sz w:val="16"/>
                <w:szCs w:val="16"/>
              </w:rPr>
            </w:pPr>
            <w:r>
              <w:rPr>
                <w:rFonts w:ascii="Arial" w:hAnsi="Arial" w:cs="Arial"/>
                <w:sz w:val="16"/>
                <w:szCs w:val="16"/>
              </w:rPr>
              <w:t>См. на упаковке</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B65E3"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w:t>
      </w:r>
    </w:p>
    <w:p w:rsidR="007B65E3" w:rsidRDefault="007D312A" w:rsidP="007B65E3">
      <w:pPr>
        <w:suppressAutoHyphens/>
        <w:jc w:val="center"/>
        <w:rPr>
          <w:rFonts w:ascii="Arial" w:hAnsi="Arial" w:cs="Arial"/>
          <w:sz w:val="16"/>
          <w:szCs w:val="16"/>
        </w:rPr>
      </w:pPr>
      <w:r>
        <w:rPr>
          <w:rFonts w:ascii="Arial" w:hAnsi="Arial" w:cs="Arial"/>
          <w:noProof/>
          <w:sz w:val="16"/>
          <w:szCs w:val="16"/>
        </w:rPr>
        <w:drawing>
          <wp:inline distT="0" distB="0" distL="0" distR="0">
            <wp:extent cx="3514725" cy="236889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661.png"/>
                    <pic:cNvPicPr/>
                  </pic:nvPicPr>
                  <pic:blipFill>
                    <a:blip r:embed="rId5">
                      <a:extLst>
                        <a:ext uri="{28A0092B-C50C-407E-A947-70E740481C1C}">
                          <a14:useLocalDpi xmlns:a14="http://schemas.microsoft.com/office/drawing/2010/main" val="0"/>
                        </a:ext>
                      </a:extLst>
                    </a:blip>
                    <a:stretch>
                      <a:fillRect/>
                    </a:stretch>
                  </pic:blipFill>
                  <pic:spPr>
                    <a:xfrm>
                      <a:off x="0" y="0"/>
                      <a:ext cx="3518970" cy="2371757"/>
                    </a:xfrm>
                    <a:prstGeom prst="rect">
                      <a:avLst/>
                    </a:prstGeom>
                  </pic:spPr>
                </pic:pic>
              </a:graphicData>
            </a:graphic>
          </wp:inline>
        </w:drawing>
      </w:r>
    </w:p>
    <w:p w:rsidR="008F6D9B" w:rsidRPr="00DA35D4" w:rsidRDefault="001B76C7"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0033594F"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p>
    <w:p w:rsidR="00BC0456" w:rsidRPr="00DA35D4" w:rsidRDefault="001B76C7"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723900" cy="774297"/>
            <wp:effectExtent l="0" t="0" r="0" b="698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1831" cy="782781"/>
                    </a:xfrm>
                    <a:prstGeom prst="rect">
                      <a:avLst/>
                    </a:prstGeom>
                    <a:noFill/>
                    <a:ln w="9525">
                      <a:noFill/>
                      <a:miter lim="800000"/>
                      <a:headEnd/>
                      <a:tailEnd/>
                    </a:ln>
                  </pic:spPr>
                </pic:pic>
              </a:graphicData>
            </a:graphic>
          </wp:inline>
        </w:drawing>
      </w:r>
    </w:p>
    <w:p w:rsidR="007D312A" w:rsidRDefault="007D312A" w:rsidP="00DA35D4">
      <w:pPr>
        <w:suppressAutoHyphens/>
        <w:rPr>
          <w:rFonts w:ascii="Arial" w:hAnsi="Arial" w:cs="Arial"/>
          <w:sz w:val="16"/>
          <w:szCs w:val="16"/>
        </w:rPr>
      </w:pPr>
      <w:r w:rsidRPr="00DA35D4">
        <w:rPr>
          <w:rFonts w:ascii="Arial" w:hAnsi="Arial" w:cs="Arial"/>
          <w:sz w:val="16"/>
          <w:szCs w:val="16"/>
        </w:rPr>
        <w:lastRenderedPageBreak/>
        <w:t xml:space="preserve">• </w:t>
      </w:r>
      <w:r>
        <w:rPr>
          <w:rFonts w:ascii="Arial" w:hAnsi="Arial" w:cs="Arial"/>
          <w:sz w:val="16"/>
          <w:szCs w:val="16"/>
        </w:rPr>
        <w:t>Закрепите кронштейн светильника с помощью саморезов на монтажной поверхности</w:t>
      </w:r>
      <w:r w:rsidRPr="00DA35D4">
        <w:rPr>
          <w:rFonts w:ascii="Arial" w:hAnsi="Arial" w:cs="Arial"/>
          <w:sz w:val="16"/>
          <w:szCs w:val="16"/>
        </w:rPr>
        <w:t>.</w:t>
      </w:r>
      <w:r>
        <w:rPr>
          <w:rFonts w:ascii="Arial" w:hAnsi="Arial" w:cs="Arial"/>
          <w:sz w:val="16"/>
          <w:szCs w:val="16"/>
        </w:rPr>
        <w:t xml:space="preserve"> Закрепите основание светильника на кронштейн.</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 Установите лампу в патрон.</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w:t>
      </w:r>
      <w:r w:rsidR="00004EED" w:rsidRPr="00DA35D4">
        <w:rPr>
          <w:rFonts w:ascii="Arial" w:hAnsi="Arial" w:cs="Arial"/>
          <w:sz w:val="16"/>
          <w:szCs w:val="16"/>
        </w:rPr>
        <w:t xml:space="preserve"> Используя резьбовой крепеж</w:t>
      </w:r>
      <w:r w:rsidRPr="00DA35D4">
        <w:rPr>
          <w:rFonts w:ascii="Arial" w:hAnsi="Arial" w:cs="Arial"/>
          <w:sz w:val="16"/>
          <w:szCs w:val="16"/>
        </w:rPr>
        <w:t xml:space="preserve">, привинтите </w:t>
      </w:r>
      <w:r w:rsidR="007B65E3">
        <w:rPr>
          <w:rFonts w:ascii="Arial" w:hAnsi="Arial" w:cs="Arial"/>
          <w:sz w:val="16"/>
          <w:szCs w:val="16"/>
        </w:rPr>
        <w:t>верхнюю</w:t>
      </w:r>
      <w:r w:rsidRPr="00DA35D4">
        <w:rPr>
          <w:rFonts w:ascii="Arial" w:hAnsi="Arial" w:cs="Arial"/>
          <w:sz w:val="16"/>
          <w:szCs w:val="16"/>
        </w:rPr>
        <w:t xml:space="preserve"> </w:t>
      </w:r>
      <w:r w:rsidR="00004EED" w:rsidRPr="00DA35D4">
        <w:rPr>
          <w:rFonts w:ascii="Arial" w:hAnsi="Arial" w:cs="Arial"/>
          <w:sz w:val="16"/>
          <w:szCs w:val="16"/>
        </w:rPr>
        <w:t>част</w:t>
      </w:r>
      <w:r w:rsidR="007B65E3">
        <w:rPr>
          <w:rFonts w:ascii="Arial" w:hAnsi="Arial" w:cs="Arial"/>
          <w:sz w:val="16"/>
          <w:szCs w:val="16"/>
        </w:rPr>
        <w:t>ь</w:t>
      </w:r>
      <w:r w:rsidR="00004EED" w:rsidRPr="00DA35D4">
        <w:rPr>
          <w:rFonts w:ascii="Arial" w:hAnsi="Arial" w:cs="Arial"/>
          <w:sz w:val="16"/>
          <w:szCs w:val="16"/>
        </w:rPr>
        <w:t xml:space="preserve"> светильника</w:t>
      </w:r>
      <w:r w:rsidRPr="00DA35D4">
        <w:rPr>
          <w:rFonts w:ascii="Arial" w:hAnsi="Arial" w:cs="Arial"/>
          <w:sz w:val="16"/>
          <w:szCs w:val="16"/>
        </w:rPr>
        <w:t>.</w:t>
      </w:r>
    </w:p>
    <w:p w:rsidR="00422059" w:rsidRPr="00DA35D4" w:rsidRDefault="00F0468C" w:rsidP="00DA35D4">
      <w:pPr>
        <w:suppressAutoHyphens/>
        <w:rPr>
          <w:rFonts w:ascii="Arial" w:hAnsi="Arial" w:cs="Arial"/>
          <w:sz w:val="16"/>
          <w:szCs w:val="16"/>
        </w:rPr>
      </w:pPr>
      <w:r w:rsidRPr="00DA35D4">
        <w:rPr>
          <w:rFonts w:ascii="Arial" w:hAnsi="Arial" w:cs="Arial"/>
          <w:sz w:val="16"/>
          <w:szCs w:val="16"/>
        </w:rPr>
        <w:t>•</w:t>
      </w:r>
      <w:r w:rsidR="007D312A">
        <w:rPr>
          <w:rFonts w:ascii="Arial" w:hAnsi="Arial" w:cs="Arial"/>
          <w:sz w:val="16"/>
          <w:szCs w:val="16"/>
        </w:rPr>
        <w:t xml:space="preserve"> Включите питание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r>
      <w:r w:rsidR="001F023B" w:rsidRPr="00DA35D4">
        <w:rPr>
          <w:rFonts w:ascii="Arial" w:hAnsi="Arial" w:cs="Arial"/>
          <w:sz w:val="16"/>
          <w:szCs w:val="16"/>
        </w:rPr>
        <w:t xml:space="preserve">• </w:t>
      </w:r>
      <w:r w:rsidR="00420C0E" w:rsidRPr="00DA35D4">
        <w:rPr>
          <w:rFonts w:ascii="Arial" w:hAnsi="Arial" w:cs="Arial"/>
          <w:sz w:val="16"/>
          <w:szCs w:val="16"/>
        </w:rPr>
        <w:t xml:space="preserve">снять </w:t>
      </w:r>
      <w:r w:rsidR="007B65E3">
        <w:rPr>
          <w:rFonts w:ascii="Arial" w:hAnsi="Arial" w:cs="Arial"/>
          <w:sz w:val="16"/>
          <w:szCs w:val="16"/>
        </w:rPr>
        <w:t>верхнюю крышку</w:t>
      </w:r>
      <w:r w:rsidR="00420C0E" w:rsidRPr="00DA35D4">
        <w:rPr>
          <w:rFonts w:ascii="Arial" w:hAnsi="Arial" w:cs="Arial"/>
          <w:sz w:val="16"/>
          <w:szCs w:val="16"/>
        </w:rPr>
        <w:t xml:space="preserve"> светильника,</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xml:space="preserve">• установить </w:t>
      </w:r>
      <w:r w:rsidR="007B65E3">
        <w:rPr>
          <w:rFonts w:ascii="Arial" w:hAnsi="Arial" w:cs="Arial"/>
          <w:sz w:val="16"/>
          <w:szCs w:val="16"/>
        </w:rPr>
        <w:t>верхнюю крышку на место</w:t>
      </w:r>
      <w:r w:rsidR="00420C0E" w:rsidRPr="00DA35D4">
        <w:rPr>
          <w:rFonts w:ascii="Arial" w:hAnsi="Arial" w:cs="Arial"/>
          <w:sz w:val="16"/>
          <w:szCs w:val="16"/>
        </w:rPr>
        <w:t>.</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A35D4" w:rsidTr="007D312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7D312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7D312A">
        <w:tc>
          <w:tcPr>
            <w:tcW w:w="3085" w:type="dxa"/>
            <w:tcBorders>
              <w:top w:val="single" w:sz="4" w:space="0" w:color="000000"/>
              <w:left w:val="single" w:sz="4" w:space="0" w:color="000000"/>
              <w:bottom w:val="single" w:sz="4" w:space="0" w:color="auto"/>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top w:val="single" w:sz="4" w:space="0" w:color="000000"/>
              <w:left w:val="single" w:sz="4" w:space="0" w:color="000000"/>
              <w:bottom w:val="single" w:sz="4" w:space="0" w:color="auto"/>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top w:val="single" w:sz="4" w:space="0" w:color="000000"/>
              <w:left w:val="single" w:sz="4" w:space="0" w:color="000000"/>
              <w:bottom w:val="single" w:sz="4" w:space="0" w:color="auto"/>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DA35D4" w:rsidRDefault="00482D71"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E51FBA"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Электроникс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51EF"/>
    <w:rsid w:val="00305B4F"/>
    <w:rsid w:val="00316497"/>
    <w:rsid w:val="00334E93"/>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116A8"/>
    <w:rsid w:val="005274F9"/>
    <w:rsid w:val="00534469"/>
    <w:rsid w:val="00553729"/>
    <w:rsid w:val="00557A25"/>
    <w:rsid w:val="0056551C"/>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A1859"/>
    <w:rsid w:val="007B65E3"/>
    <w:rsid w:val="007D312A"/>
    <w:rsid w:val="007D78D3"/>
    <w:rsid w:val="007E565C"/>
    <w:rsid w:val="007E6029"/>
    <w:rsid w:val="007F1A74"/>
    <w:rsid w:val="00813CC2"/>
    <w:rsid w:val="00815514"/>
    <w:rsid w:val="00817205"/>
    <w:rsid w:val="008431B3"/>
    <w:rsid w:val="00851119"/>
    <w:rsid w:val="00857C5E"/>
    <w:rsid w:val="00892DCB"/>
    <w:rsid w:val="008A7806"/>
    <w:rsid w:val="008B3474"/>
    <w:rsid w:val="008D1B01"/>
    <w:rsid w:val="008D1DEC"/>
    <w:rsid w:val="008D4824"/>
    <w:rsid w:val="008E557D"/>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A118D"/>
    <w:rsid w:val="00BC0456"/>
    <w:rsid w:val="00BC1DE9"/>
    <w:rsid w:val="00BC7792"/>
    <w:rsid w:val="00C10A94"/>
    <w:rsid w:val="00C44B4D"/>
    <w:rsid w:val="00C7249F"/>
    <w:rsid w:val="00C814BF"/>
    <w:rsid w:val="00CA3738"/>
    <w:rsid w:val="00CB1AFB"/>
    <w:rsid w:val="00CB2FE2"/>
    <w:rsid w:val="00CF413D"/>
    <w:rsid w:val="00D45BD1"/>
    <w:rsid w:val="00D86D6B"/>
    <w:rsid w:val="00D9067B"/>
    <w:rsid w:val="00DA35D4"/>
    <w:rsid w:val="00DA6F0A"/>
    <w:rsid w:val="00DB3C3C"/>
    <w:rsid w:val="00DC09F9"/>
    <w:rsid w:val="00DC5049"/>
    <w:rsid w:val="00E14C36"/>
    <w:rsid w:val="00E61DA6"/>
    <w:rsid w:val="00E663D7"/>
    <w:rsid w:val="00E71811"/>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2021-11-18T17:56:00Z</dcterms:created>
  <dcterms:modified xsi:type="dcterms:W3CDTF">2021-11-18T17:56:00Z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